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5710AE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10AE">
        <w:rPr>
          <w:sz w:val="22"/>
          <w:szCs w:val="22"/>
        </w:rPr>
        <w:t>п</w:t>
      </w:r>
      <w:r w:rsidR="00F36690" w:rsidRPr="005710AE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B608CD" w:rsidRPr="005710AE" w:rsidRDefault="00B608CD" w:rsidP="005710AE">
      <w:pPr>
        <w:jc w:val="center"/>
        <w:rPr>
          <w:rStyle w:val="a5"/>
          <w:rFonts w:ascii="Times New Roman" w:hAnsi="Times New Roman" w:cs="Times New Roman"/>
          <w:b w:val="0"/>
        </w:rPr>
      </w:pPr>
      <w:r w:rsidRPr="005710AE">
        <w:rPr>
          <w:rFonts w:ascii="Times New Roman" w:hAnsi="Times New Roman" w:cs="Times New Roman"/>
        </w:rPr>
        <w:t>«</w:t>
      </w:r>
      <w:r w:rsidR="005710AE" w:rsidRPr="005710AE">
        <w:rPr>
          <w:rFonts w:ascii="Times New Roman" w:hAnsi="Times New Roman" w:cs="Times New Roman"/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Pr="005710AE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6B34B9">
        <w:rPr>
          <w:rFonts w:ascii="Times New Roman" w:hAnsi="Times New Roman" w:cs="Times New Roman"/>
        </w:rPr>
        <w:t>8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6B34B9">
        <w:rPr>
          <w:rFonts w:ascii="Times New Roman" w:hAnsi="Times New Roman" w:cs="Times New Roman"/>
        </w:rPr>
        <w:t>24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5710AE" w:rsidRDefault="00537EDA" w:rsidP="005710AE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574555">
        <w:t xml:space="preserve">         </w:t>
      </w:r>
      <w:r w:rsidR="00F36690" w:rsidRPr="005710AE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710AE">
        <w:rPr>
          <w:rFonts w:ascii="Times New Roman" w:hAnsi="Times New Roman" w:cs="Times New Roman"/>
          <w:sz w:val="24"/>
          <w:szCs w:val="24"/>
        </w:rPr>
        <w:t xml:space="preserve"> </w:t>
      </w:r>
      <w:r w:rsidR="00574555" w:rsidRPr="005710AE">
        <w:rPr>
          <w:rFonts w:ascii="Times New Roman" w:hAnsi="Times New Roman" w:cs="Times New Roman"/>
          <w:sz w:val="24"/>
          <w:szCs w:val="24"/>
        </w:rPr>
        <w:t>«</w:t>
      </w:r>
      <w:r w:rsidR="005710AE" w:rsidRPr="005710AE">
        <w:rPr>
          <w:rFonts w:ascii="Times New Roman" w:hAnsi="Times New Roman" w:cs="Times New Roman"/>
          <w:bCs/>
          <w:sz w:val="24"/>
          <w:szCs w:val="24"/>
        </w:rPr>
        <w:t>О признании утративших силу постановлений администрации  Палецкого сельсовета Баганского района Новосибирской области</w:t>
      </w:r>
      <w:r w:rsidR="00574555" w:rsidRPr="005710AE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574555" w:rsidRDefault="00F36690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 w:rsidRPr="0057455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Описание проекта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проект</w:t>
      </w:r>
      <w:r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4F0E4D"/>
    <w:rsid w:val="005216C7"/>
    <w:rsid w:val="005374DF"/>
    <w:rsid w:val="0053782F"/>
    <w:rsid w:val="00537EDA"/>
    <w:rsid w:val="00540149"/>
    <w:rsid w:val="0056183E"/>
    <w:rsid w:val="005710A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B34B9"/>
    <w:rsid w:val="006C2535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2022-06-28T09:02:00Z</dcterms:modified>
</cp:coreProperties>
</file>